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9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580"/>
        <w:gridCol w:w="5490"/>
      </w:tblGrid>
      <w:tr w:rsidR="003A1D72" w:rsidRPr="003A1D72" w:rsidTr="007D3B08">
        <w:tc>
          <w:tcPr>
            <w:tcW w:w="5580" w:type="dxa"/>
            <w:shd w:val="clear" w:color="auto" w:fill="auto"/>
          </w:tcPr>
          <w:p w:rsidR="003A1D72" w:rsidRPr="007D3B08" w:rsidRDefault="003A1D72" w:rsidP="007D3B08">
            <w:pPr>
              <w:tabs>
                <w:tab w:val="left" w:pos="702"/>
                <w:tab w:val="right" w:pos="5202"/>
              </w:tabs>
              <w:spacing w:before="240"/>
              <w:rPr>
                <w:u w:val="single"/>
              </w:rPr>
            </w:pPr>
            <w:r w:rsidRPr="003A1D72">
              <w:t>Name</w:t>
            </w:r>
            <w:r w:rsidRPr="00207376">
              <w:t>:</w:t>
            </w:r>
            <w:r w:rsidR="00207376" w:rsidRPr="00207376">
              <w:tab/>
            </w:r>
            <w:r w:rsidR="00207376" w:rsidRPr="007D3B08">
              <w:rPr>
                <w:u w:val="single"/>
              </w:rPr>
              <w:tab/>
            </w:r>
          </w:p>
        </w:tc>
        <w:tc>
          <w:tcPr>
            <w:tcW w:w="5490" w:type="dxa"/>
            <w:shd w:val="clear" w:color="auto" w:fill="auto"/>
          </w:tcPr>
          <w:p w:rsidR="003A1D72" w:rsidRPr="007D3B08" w:rsidRDefault="003A1D72" w:rsidP="007D3B08">
            <w:pPr>
              <w:tabs>
                <w:tab w:val="right" w:pos="5274"/>
              </w:tabs>
              <w:spacing w:before="240"/>
              <w:rPr>
                <w:u w:val="single"/>
              </w:rPr>
            </w:pPr>
            <w:r w:rsidRPr="003A1D72">
              <w:t>Phone/email:</w:t>
            </w:r>
            <w:r w:rsidR="00207376">
              <w:t xml:space="preserve">  </w:t>
            </w:r>
            <w:r w:rsidR="00207376" w:rsidRPr="007D3B08">
              <w:rPr>
                <w:u w:val="single"/>
              </w:rPr>
              <w:tab/>
            </w:r>
          </w:p>
        </w:tc>
      </w:tr>
      <w:tr w:rsidR="003A1D72" w:rsidRPr="003A1D72" w:rsidTr="007D3B08">
        <w:tc>
          <w:tcPr>
            <w:tcW w:w="5580" w:type="dxa"/>
            <w:shd w:val="clear" w:color="auto" w:fill="auto"/>
          </w:tcPr>
          <w:p w:rsidR="003A1D72" w:rsidRPr="007D3B08" w:rsidRDefault="003A1D72" w:rsidP="007D3B08">
            <w:pPr>
              <w:tabs>
                <w:tab w:val="right" w:pos="5202"/>
              </w:tabs>
              <w:rPr>
                <w:u w:val="single"/>
              </w:rPr>
            </w:pPr>
            <w:r w:rsidRPr="003A1D72">
              <w:t>Child’s Name</w:t>
            </w:r>
            <w:r w:rsidR="00A0550D">
              <w:t xml:space="preserve"> (if applicable)</w:t>
            </w:r>
            <w:r w:rsidRPr="003A1D72">
              <w:t xml:space="preserve">: </w:t>
            </w:r>
            <w:r w:rsidR="00207376">
              <w:t xml:space="preserve"> </w:t>
            </w:r>
            <w:r w:rsidR="00207376" w:rsidRPr="007D3B08">
              <w:rPr>
                <w:u w:val="single"/>
              </w:rPr>
              <w:tab/>
            </w:r>
          </w:p>
        </w:tc>
        <w:tc>
          <w:tcPr>
            <w:tcW w:w="5490" w:type="dxa"/>
            <w:shd w:val="clear" w:color="auto" w:fill="auto"/>
          </w:tcPr>
          <w:p w:rsidR="003A1D72" w:rsidRPr="007D3B08" w:rsidRDefault="003A1D72" w:rsidP="007D3B08">
            <w:pPr>
              <w:tabs>
                <w:tab w:val="right" w:pos="5274"/>
              </w:tabs>
              <w:rPr>
                <w:u w:val="single"/>
              </w:rPr>
            </w:pPr>
            <w:r w:rsidRPr="003A1D72">
              <w:t>Child’s Age:</w:t>
            </w:r>
            <w:r w:rsidR="00207376">
              <w:t xml:space="preserve">  </w:t>
            </w:r>
            <w:r w:rsidR="00207376" w:rsidRPr="007D3B08">
              <w:rPr>
                <w:u w:val="single"/>
              </w:rPr>
              <w:tab/>
            </w:r>
          </w:p>
        </w:tc>
      </w:tr>
      <w:tr w:rsidR="003A1D72" w:rsidRPr="003A1D72" w:rsidTr="007D3B08">
        <w:tc>
          <w:tcPr>
            <w:tcW w:w="5580" w:type="dxa"/>
            <w:shd w:val="clear" w:color="auto" w:fill="auto"/>
          </w:tcPr>
          <w:p w:rsidR="003A1D72" w:rsidRPr="007D3B08" w:rsidRDefault="003A1D72" w:rsidP="007D3B08">
            <w:pPr>
              <w:tabs>
                <w:tab w:val="right" w:pos="5202"/>
              </w:tabs>
              <w:rPr>
                <w:u w:val="single"/>
              </w:rPr>
            </w:pPr>
            <w:r w:rsidRPr="003A1D72">
              <w:t>City of Residence:</w:t>
            </w:r>
            <w:r w:rsidR="00207376">
              <w:t xml:space="preserve">  </w:t>
            </w:r>
            <w:r w:rsidR="00207376" w:rsidRPr="007D3B08">
              <w:rPr>
                <w:u w:val="single"/>
              </w:rPr>
              <w:tab/>
            </w:r>
          </w:p>
        </w:tc>
        <w:tc>
          <w:tcPr>
            <w:tcW w:w="5490" w:type="dxa"/>
            <w:shd w:val="clear" w:color="auto" w:fill="auto"/>
          </w:tcPr>
          <w:p w:rsidR="003A1D72" w:rsidRPr="007D3B08" w:rsidRDefault="003A1D72" w:rsidP="007D3B08">
            <w:pPr>
              <w:tabs>
                <w:tab w:val="right" w:pos="5274"/>
              </w:tabs>
              <w:rPr>
                <w:u w:val="single"/>
              </w:rPr>
            </w:pPr>
            <w:r w:rsidRPr="003A1D72">
              <w:t>Languages Spoken:</w:t>
            </w:r>
            <w:r w:rsidR="00207376">
              <w:t xml:space="preserve">  </w:t>
            </w:r>
            <w:r w:rsidR="00207376" w:rsidRPr="007D3B08">
              <w:rPr>
                <w:u w:val="single"/>
              </w:rPr>
              <w:tab/>
            </w:r>
          </w:p>
        </w:tc>
      </w:tr>
    </w:tbl>
    <w:p w:rsidR="006D5849" w:rsidRDefault="006D5849" w:rsidP="003A1D72">
      <w:pPr>
        <w:spacing w:after="0" w:line="240" w:lineRule="auto"/>
      </w:pPr>
    </w:p>
    <w:p w:rsidR="006D5849" w:rsidRDefault="006D5849" w:rsidP="00B85AB5">
      <w:pPr>
        <w:pStyle w:val="ListParagraph"/>
        <w:numPr>
          <w:ilvl w:val="0"/>
          <w:numId w:val="2"/>
        </w:numPr>
        <w:spacing w:afterLines="1400" w:after="3360" w:line="240" w:lineRule="auto"/>
        <w:ind w:left="634"/>
        <w:contextualSpacing w:val="0"/>
      </w:pPr>
      <w:r>
        <w:t>Why are you interested in becoming a member of the P</w:t>
      </w:r>
      <w:r w:rsidR="00A0550D">
        <w:t>atient Family Advisory Board (PFAB)</w:t>
      </w:r>
      <w:r>
        <w:t>?</w:t>
      </w:r>
    </w:p>
    <w:p w:rsidR="006D5849" w:rsidRDefault="006D5849" w:rsidP="00B85AB5">
      <w:pPr>
        <w:pStyle w:val="ListParagraph"/>
        <w:numPr>
          <w:ilvl w:val="0"/>
          <w:numId w:val="2"/>
        </w:numPr>
        <w:spacing w:afterLines="1400" w:after="3360" w:line="240" w:lineRule="auto"/>
        <w:ind w:left="634"/>
        <w:contextualSpacing w:val="0"/>
      </w:pPr>
      <w:r>
        <w:t>What qualities do you bring to support the mission and activities of the P</w:t>
      </w:r>
      <w:r w:rsidR="00A0550D">
        <w:t>F</w:t>
      </w:r>
      <w:r>
        <w:t>AB to improve partnership between patients and fa</w:t>
      </w:r>
      <w:r w:rsidR="00A0550D">
        <w:t>milies and the CF clinic at Kaiser Permanente</w:t>
      </w:r>
      <w:r>
        <w:t>?</w:t>
      </w:r>
    </w:p>
    <w:p w:rsidR="00B933B3" w:rsidRDefault="00B933B3" w:rsidP="00B85AB5">
      <w:pPr>
        <w:pStyle w:val="ListParagraph"/>
        <w:numPr>
          <w:ilvl w:val="0"/>
          <w:numId w:val="2"/>
        </w:numPr>
        <w:spacing w:afterLines="1400" w:after="3360" w:line="240" w:lineRule="auto"/>
        <w:ind w:left="634"/>
        <w:contextualSpacing w:val="0"/>
      </w:pPr>
      <w:r>
        <w:t xml:space="preserve">In your </w:t>
      </w:r>
      <w:r w:rsidR="00D14BF3">
        <w:t>opinion</w:t>
      </w:r>
      <w:r w:rsidR="00A0550D">
        <w:t>,</w:t>
      </w:r>
      <w:r w:rsidR="00D14BF3">
        <w:t xml:space="preserve"> </w:t>
      </w:r>
      <w:r>
        <w:t>what could the CF clinic h</w:t>
      </w:r>
      <w:r w:rsidR="00D14BF3">
        <w:t>ave done to improve the quality, safety and</w:t>
      </w:r>
      <w:r w:rsidR="00A0550D">
        <w:t xml:space="preserve"> experience when caring for you or your</w:t>
      </w:r>
      <w:r w:rsidR="00D14BF3">
        <w:t xml:space="preserve"> child</w:t>
      </w:r>
      <w:r>
        <w:t xml:space="preserve">? </w:t>
      </w:r>
      <w:bookmarkStart w:id="0" w:name="_GoBack"/>
      <w:bookmarkEnd w:id="0"/>
    </w:p>
    <w:p w:rsidR="00B933B3" w:rsidRDefault="008656B6" w:rsidP="00B85AB5">
      <w:pPr>
        <w:numPr>
          <w:ilvl w:val="0"/>
          <w:numId w:val="2"/>
        </w:numPr>
        <w:spacing w:afterLines="1680" w:after="4032"/>
        <w:ind w:left="634"/>
      </w:pPr>
      <w:r>
        <w:t>Have you participated in any other volunteer work or fundraising activity? Please describe.</w:t>
      </w:r>
    </w:p>
    <w:p w:rsidR="00B933B3" w:rsidRDefault="00B933B3" w:rsidP="00B85AB5">
      <w:pPr>
        <w:pStyle w:val="ListParagraph"/>
        <w:numPr>
          <w:ilvl w:val="0"/>
          <w:numId w:val="2"/>
        </w:numPr>
        <w:spacing w:afterLines="1680" w:after="4032" w:line="240" w:lineRule="auto"/>
        <w:ind w:left="634"/>
        <w:contextualSpacing w:val="0"/>
      </w:pPr>
      <w:r>
        <w:t>Are you comfortable working within groups and speaking in public? Please give examples.</w:t>
      </w:r>
    </w:p>
    <w:p w:rsidR="00B933B3" w:rsidRDefault="00B933B3" w:rsidP="00D418B2">
      <w:pPr>
        <w:pStyle w:val="ListParagraph"/>
        <w:numPr>
          <w:ilvl w:val="0"/>
          <w:numId w:val="2"/>
        </w:numPr>
        <w:spacing w:afterLines="1680" w:after="4032"/>
        <w:ind w:left="634"/>
      </w:pPr>
      <w:r>
        <w:t>P</w:t>
      </w:r>
      <w:r w:rsidR="00A0550D">
        <w:t>F</w:t>
      </w:r>
      <w:r>
        <w:t xml:space="preserve">AB members are expected to make at 1 to 2 year commitment and meet every </w:t>
      </w:r>
      <w:r w:rsidR="00A0550D">
        <w:t xml:space="preserve">3 months (in person or via telephone) for a 1 hour working meeting with the social worker and other CF staff members for collaboration. </w:t>
      </w:r>
      <w:r w:rsidR="004D74F4">
        <w:t xml:space="preserve">Between meetings, members </w:t>
      </w:r>
      <w:r>
        <w:t xml:space="preserve">complete tasks and communicate through email.  How do you plan to meet this </w:t>
      </w:r>
      <w:r w:rsidR="004D74F4">
        <w:t>expectation</w:t>
      </w:r>
      <w:r>
        <w:t>?</w:t>
      </w:r>
    </w:p>
    <w:sectPr w:rsidR="00B933B3" w:rsidSect="00AB5A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92" w:rsidRDefault="00051692" w:rsidP="00207376">
      <w:pPr>
        <w:spacing w:after="0" w:line="240" w:lineRule="auto"/>
      </w:pPr>
      <w:r>
        <w:separator/>
      </w:r>
    </w:p>
  </w:endnote>
  <w:endnote w:type="continuationSeparator" w:id="0">
    <w:p w:rsidR="00051692" w:rsidRDefault="00051692" w:rsidP="002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92" w:rsidRDefault="00051692" w:rsidP="00207376">
      <w:pPr>
        <w:spacing w:after="0" w:line="240" w:lineRule="auto"/>
      </w:pPr>
      <w:r>
        <w:separator/>
      </w:r>
    </w:p>
  </w:footnote>
  <w:footnote w:type="continuationSeparator" w:id="0">
    <w:p w:rsidR="00051692" w:rsidRDefault="00051692" w:rsidP="0020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76" w:rsidRPr="00207376" w:rsidRDefault="00A0550D" w:rsidP="00207376">
    <w:pPr>
      <w:tabs>
        <w:tab w:val="right" w:pos="9360"/>
      </w:tabs>
      <w:rPr>
        <w:b/>
      </w:rPr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33A99607" wp14:editId="37B03197">
          <wp:extent cx="1146175" cy="1064525"/>
          <wp:effectExtent l="0" t="0" r="0" b="0"/>
          <wp:docPr id="2" name="Picture 2" descr="Image result for kaiser permanen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kaiser permanen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66" cy="106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376">
      <w:rPr>
        <w:b/>
      </w:rPr>
      <w:tab/>
    </w:r>
    <w:r w:rsidR="00207376" w:rsidRPr="00207376">
      <w:rPr>
        <w:b/>
      </w:rPr>
      <w:t xml:space="preserve">Cystic Fibrosis </w:t>
    </w:r>
    <w:r>
      <w:rPr>
        <w:b/>
      </w:rPr>
      <w:t>Patient Family</w:t>
    </w:r>
    <w:r w:rsidR="00207376" w:rsidRPr="00207376">
      <w:rPr>
        <w:b/>
      </w:rPr>
      <w:t xml:space="preserve"> Advisory Board Los Angeles</w:t>
    </w:r>
  </w:p>
  <w:p w:rsidR="00207376" w:rsidRDefault="00207376" w:rsidP="00207376">
    <w:pPr>
      <w:pStyle w:val="Header"/>
      <w:tabs>
        <w:tab w:val="clear" w:pos="4680"/>
      </w:tabs>
    </w:pPr>
    <w:r>
      <w:rPr>
        <w:b/>
      </w:rPr>
      <w:tab/>
    </w:r>
    <w:r w:rsidRPr="00207376">
      <w:rPr>
        <w:b/>
      </w:rPr>
      <w:t>Application for Membership</w:t>
    </w:r>
    <w:r w:rsidR="00A0550D">
      <w:rPr>
        <w:b/>
      </w:rPr>
      <w:t>—APPLICATIONS DUE MARCH 31,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7E2B"/>
    <w:multiLevelType w:val="hybridMultilevel"/>
    <w:tmpl w:val="8AE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C05"/>
    <w:multiLevelType w:val="hybridMultilevel"/>
    <w:tmpl w:val="D58E20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Formatting/>
  <w:styleLockQFSet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edForWebBugs" w:val="True"/>
  </w:docVars>
  <w:rsids>
    <w:rsidRoot w:val="006D5849"/>
    <w:rsid w:val="0004210D"/>
    <w:rsid w:val="00051692"/>
    <w:rsid w:val="0005276F"/>
    <w:rsid w:val="000B1EF9"/>
    <w:rsid w:val="00155351"/>
    <w:rsid w:val="00162335"/>
    <w:rsid w:val="001F379A"/>
    <w:rsid w:val="00207376"/>
    <w:rsid w:val="00231E11"/>
    <w:rsid w:val="00250A9F"/>
    <w:rsid w:val="003137F9"/>
    <w:rsid w:val="00335C83"/>
    <w:rsid w:val="00383CA7"/>
    <w:rsid w:val="0039684D"/>
    <w:rsid w:val="003A1D72"/>
    <w:rsid w:val="004D74F4"/>
    <w:rsid w:val="00507D1B"/>
    <w:rsid w:val="005E583C"/>
    <w:rsid w:val="00607B0E"/>
    <w:rsid w:val="00680FC9"/>
    <w:rsid w:val="006D5849"/>
    <w:rsid w:val="006E3BDA"/>
    <w:rsid w:val="00700FCA"/>
    <w:rsid w:val="007A08F5"/>
    <w:rsid w:val="007B4AA6"/>
    <w:rsid w:val="007D3B08"/>
    <w:rsid w:val="007E0131"/>
    <w:rsid w:val="008656B6"/>
    <w:rsid w:val="00874B7C"/>
    <w:rsid w:val="00877FBF"/>
    <w:rsid w:val="008A0218"/>
    <w:rsid w:val="00901C68"/>
    <w:rsid w:val="009D22E4"/>
    <w:rsid w:val="00A0550D"/>
    <w:rsid w:val="00A14A50"/>
    <w:rsid w:val="00A2294E"/>
    <w:rsid w:val="00A31A05"/>
    <w:rsid w:val="00A6004A"/>
    <w:rsid w:val="00AB5A01"/>
    <w:rsid w:val="00AF59A3"/>
    <w:rsid w:val="00B20280"/>
    <w:rsid w:val="00B461A8"/>
    <w:rsid w:val="00B64DD0"/>
    <w:rsid w:val="00B85AB5"/>
    <w:rsid w:val="00B90B3C"/>
    <w:rsid w:val="00B933B3"/>
    <w:rsid w:val="00B9378E"/>
    <w:rsid w:val="00BC4CF9"/>
    <w:rsid w:val="00BD7324"/>
    <w:rsid w:val="00BF4B72"/>
    <w:rsid w:val="00C1188E"/>
    <w:rsid w:val="00C1710A"/>
    <w:rsid w:val="00C5145B"/>
    <w:rsid w:val="00CA6CA7"/>
    <w:rsid w:val="00CE0A32"/>
    <w:rsid w:val="00D14BF3"/>
    <w:rsid w:val="00D36A06"/>
    <w:rsid w:val="00D418B2"/>
    <w:rsid w:val="00D42556"/>
    <w:rsid w:val="00D62026"/>
    <w:rsid w:val="00DE7C67"/>
    <w:rsid w:val="00E15535"/>
    <w:rsid w:val="00E15F30"/>
    <w:rsid w:val="00E36AE2"/>
    <w:rsid w:val="00E5168C"/>
    <w:rsid w:val="00E71B7D"/>
    <w:rsid w:val="00E973A7"/>
    <w:rsid w:val="00EC149C"/>
    <w:rsid w:val="00F63B47"/>
    <w:rsid w:val="00FA776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25FF73C9-EDA8-4CE3-A113-AA4FB8F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4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0A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CE0A32"/>
    <w:rPr>
      <w:rFonts w:ascii="Courier New" w:hAnsi="Courier New" w:cs="Courier New"/>
      <w:lang w:val="en-US" w:eastAsia="en-US" w:bidi="ar-SA"/>
    </w:rPr>
  </w:style>
  <w:style w:type="table" w:styleId="TableGrid">
    <w:name w:val="Table Grid"/>
    <w:basedOn w:val="TableNormal"/>
    <w:uiPriority w:val="59"/>
    <w:rsid w:val="003A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3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3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3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3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url=http://www.yelp.com/biz/kaiser-permanente-corporate-offices-oakland-2&amp;rct=j&amp;frm=1&amp;q=&amp;esrc=s&amp;sa=U&amp;ved=0ahUKEwi9-ouMlKfKAhUU82MKHaZqCrsQwW4IKDAJ&amp;usg=AFQjCNHRjAHiXd4ZrMdrBTcoqLOAB7nL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efillmore</dc:creator>
  <cp:lastModifiedBy>kathryn d. porter</cp:lastModifiedBy>
  <cp:revision>2</cp:revision>
  <cp:lastPrinted>2016-01-13T16:04:00Z</cp:lastPrinted>
  <dcterms:created xsi:type="dcterms:W3CDTF">2016-01-13T16:04:00Z</dcterms:created>
  <dcterms:modified xsi:type="dcterms:W3CDTF">2016-01-13T16:04:00Z</dcterms:modified>
</cp:coreProperties>
</file>